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13" w:rsidRPr="006C39D2" w:rsidRDefault="00081A95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KÖKLÜK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272ED7">
        <w:rPr>
          <w:rFonts w:ascii="Times New Roman" w:hAnsi="Times New Roman" w:cs="Times New Roman"/>
          <w:b/>
        </w:rPr>
        <w:t xml:space="preserve"> (201</w:t>
      </w:r>
      <w:r w:rsidR="00081A95">
        <w:rPr>
          <w:rFonts w:ascii="Times New Roman" w:hAnsi="Times New Roman" w:cs="Times New Roman"/>
          <w:b/>
        </w:rPr>
        <w:t>8</w:t>
      </w:r>
      <w:r w:rsidR="00272ED7">
        <w:rPr>
          <w:rFonts w:ascii="Times New Roman" w:hAnsi="Times New Roman" w:cs="Times New Roman"/>
          <w:b/>
        </w:rPr>
        <w:t>-</w:t>
      </w:r>
      <w:r w:rsidR="002F62E9" w:rsidRPr="006C39D2">
        <w:rPr>
          <w:rFonts w:ascii="Times New Roman" w:hAnsi="Times New Roman" w:cs="Times New Roman"/>
          <w:b/>
        </w:rPr>
        <w:t>201</w:t>
      </w:r>
      <w:r w:rsidR="00081A95">
        <w:rPr>
          <w:rFonts w:ascii="Times New Roman" w:hAnsi="Times New Roman" w:cs="Times New Roman"/>
          <w:b/>
        </w:rPr>
        <w:t>9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081A95">
        <w:trPr>
          <w:trHeight w:val="606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7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7C193F">
              <w:rPr>
                <w:rFonts w:ascii="Times New Roman" w:hAnsi="Times New Roman" w:cs="Times New Roman"/>
                <w:sz w:val="20"/>
                <w:szCs w:val="20"/>
              </w:rPr>
              <w:t>Necla BEŞLİ KURU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Öğrencilere doğru beslenme için neler yapabileceklerini etkinliklerle anlatılması (cd, </w:t>
            </w:r>
            <w:proofErr w:type="spellStart"/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v.b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081A95">
        <w:trPr>
          <w:trHeight w:val="1106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E067AF" w:rsidP="00BC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 w:rsidR="00BC6FA4">
              <w:rPr>
                <w:rFonts w:ascii="Times New Roman" w:hAnsi="Times New Roman" w:cs="Times New Roman"/>
                <w:sz w:val="20"/>
                <w:szCs w:val="20"/>
              </w:rPr>
              <w:t>Mehmet İKİNCİ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D5619">
        <w:trPr>
          <w:trHeight w:val="1140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Yardımcısı </w:t>
            </w:r>
            <w:r w:rsidR="00BC6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FA4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proofErr w:type="gramEnd"/>
            <w:r w:rsidR="00BC6FA4">
              <w:rPr>
                <w:rFonts w:ascii="Times New Roman" w:hAnsi="Times New Roman" w:cs="Times New Roman"/>
                <w:sz w:val="20"/>
                <w:szCs w:val="20"/>
              </w:rPr>
              <w:t xml:space="preserve"> İKİNCİ</w:t>
            </w:r>
            <w:r w:rsidR="00BC6FA4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tarafından sağlanacak)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r w:rsidR="007C193F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738FA" w:rsidRPr="006C39D2" w:rsidTr="00777DC3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 xml:space="preserve">12-18 Aralık Yerli Malı Haftası </w:t>
            </w:r>
          </w:p>
        </w:tc>
        <w:tc>
          <w:tcPr>
            <w:tcW w:w="5387" w:type="dxa"/>
          </w:tcPr>
          <w:p w:rsidR="00CB0A38" w:rsidRDefault="00CB0A38" w:rsidP="00BF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BF3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081A95">
        <w:trPr>
          <w:trHeight w:val="1046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 w:rsidR="00BC6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FA4">
              <w:rPr>
                <w:rFonts w:ascii="Times New Roman" w:hAnsi="Times New Roman" w:cs="Times New Roman"/>
                <w:sz w:val="20"/>
                <w:szCs w:val="20"/>
              </w:rPr>
              <w:t>Mehmet İKİNCİ</w:t>
            </w:r>
            <w:r w:rsidR="00BC6FA4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tarafından sağlanacak)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7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7C193F">
              <w:rPr>
                <w:rFonts w:ascii="Times New Roman" w:hAnsi="Times New Roman" w:cs="Times New Roman"/>
                <w:sz w:val="20"/>
                <w:szCs w:val="20"/>
              </w:rPr>
              <w:t>Necla BEŞLİ KURU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4C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Dönem değerlendirmesi ve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raporlaştırma</w:t>
            </w:r>
            <w:proofErr w:type="spellEnd"/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081A95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kantininde kuruyemiş, </w:t>
            </w:r>
            <w:proofErr w:type="spellStart"/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meyve,sebze</w:t>
            </w:r>
            <w:proofErr w:type="spellEnd"/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vb. sağlıklı besinlerin satışa sunulmaya başlanması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Kantin işletmecisi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6D5619" w:rsidRPr="006C39D2" w:rsidRDefault="006D5619" w:rsidP="007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Öğrenci Meclis Başkanı </w:t>
            </w:r>
            <w:proofErr w:type="gramStart"/>
            <w:r w:rsidR="007C193F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6D5619" w:rsidRPr="006C39D2" w:rsidRDefault="006D5619" w:rsidP="006D5619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>10 Mayıs "Dünya Sağlık İçin Hareket Et Günü’’</w:t>
            </w: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6D5619" w:rsidP="007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Müdür Yardımcısı </w:t>
            </w:r>
            <w:proofErr w:type="gramStart"/>
            <w:r w:rsidR="007C193F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tarafından sağlanacak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E067AF" w:rsidRDefault="0031048D" w:rsidP="001C29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E1ED1" w:rsidRDefault="001C2980" w:rsidP="007E1ED1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Default="004E0A92" w:rsidP="006C39D2">
      <w:pPr>
        <w:pStyle w:val="AralkYok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Pr="002E4735" w:rsidRDefault="002E4735" w:rsidP="002E4735">
      <w:pPr>
        <w:pStyle w:val="AralkYok"/>
        <w:rPr>
          <w:b/>
        </w:rPr>
      </w:pPr>
      <w:r w:rsidRPr="002E4735">
        <w:rPr>
          <w:b/>
        </w:rPr>
        <w:t xml:space="preserve">   BAŞKAN                                     </w:t>
      </w:r>
      <w:r>
        <w:rPr>
          <w:b/>
        </w:rPr>
        <w:t xml:space="preserve">  </w:t>
      </w:r>
      <w:r w:rsidRPr="002E4735">
        <w:rPr>
          <w:b/>
        </w:rPr>
        <w:t xml:space="preserve">      Necla BEŞLİ KURU                    </w:t>
      </w:r>
      <w:r>
        <w:rPr>
          <w:b/>
        </w:rPr>
        <w:t xml:space="preserve">  </w:t>
      </w:r>
      <w:r w:rsidRPr="002E4735">
        <w:rPr>
          <w:b/>
        </w:rPr>
        <w:t xml:space="preserve">          Elif YAMAN </w:t>
      </w:r>
    </w:p>
    <w:p w:rsidR="002E4735" w:rsidRPr="002E4735" w:rsidRDefault="002E4735" w:rsidP="002E4735">
      <w:pPr>
        <w:pStyle w:val="AralkYok"/>
        <w:rPr>
          <w:b/>
        </w:rPr>
      </w:pPr>
      <w:r w:rsidRPr="002E4735">
        <w:rPr>
          <w:b/>
        </w:rPr>
        <w:t xml:space="preserve">Mehmet İKİNCİ                             </w:t>
      </w:r>
      <w:r>
        <w:rPr>
          <w:b/>
        </w:rPr>
        <w:t xml:space="preserve">  </w:t>
      </w:r>
      <w:r w:rsidRPr="002E4735">
        <w:rPr>
          <w:b/>
        </w:rPr>
        <w:t xml:space="preserve">     Sorumlu Öğretmen                             Sorumlu Öğretmen</w:t>
      </w:r>
    </w:p>
    <w:p w:rsidR="002E4735" w:rsidRPr="002E4735" w:rsidRDefault="002E4735" w:rsidP="002E4735">
      <w:pPr>
        <w:pStyle w:val="AralkYok"/>
        <w:rPr>
          <w:b/>
        </w:rPr>
      </w:pPr>
      <w:r w:rsidRPr="002E4735">
        <w:rPr>
          <w:b/>
        </w:rPr>
        <w:t>Müdür Yardımcısı</w:t>
      </w:r>
    </w:p>
    <w:p w:rsidR="002E4735" w:rsidRPr="002E4735" w:rsidRDefault="002E4735" w:rsidP="002E4735">
      <w:pPr>
        <w:pStyle w:val="AralkYok"/>
        <w:rPr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Havva SAĞLAM                                Yusuf ÖZBAŞ                                         Cansel ER</w:t>
      </w: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Sorumlu Öğretmen                           Sorumlu Öğretmen                               Sorumlu Öğretmen</w:t>
      </w: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6C39D2">
      <w:pPr>
        <w:pStyle w:val="AralkYok"/>
        <w:rPr>
          <w:rFonts w:ascii="Times New Roman" w:hAnsi="Times New Roman" w:cs="Times New Roman"/>
          <w:b/>
        </w:rPr>
      </w:pPr>
    </w:p>
    <w:p w:rsidR="002E4735" w:rsidRDefault="002E4735" w:rsidP="002E4735">
      <w:pPr>
        <w:pStyle w:val="AralkYok"/>
        <w:jc w:val="center"/>
        <w:rPr>
          <w:rFonts w:ascii="Times New Roman" w:hAnsi="Times New Roman" w:cs="Times New Roman"/>
          <w:b/>
        </w:rPr>
      </w:pPr>
    </w:p>
    <w:p w:rsidR="002E4735" w:rsidRDefault="002E4735" w:rsidP="002E4735">
      <w:pPr>
        <w:pStyle w:val="AralkYok"/>
        <w:jc w:val="center"/>
        <w:rPr>
          <w:rFonts w:ascii="Times New Roman" w:hAnsi="Times New Roman" w:cs="Times New Roman"/>
          <w:b/>
        </w:rPr>
      </w:pPr>
    </w:p>
    <w:p w:rsidR="002E4735" w:rsidRDefault="002E4735" w:rsidP="002E4735">
      <w:pPr>
        <w:pStyle w:val="AralkYok"/>
        <w:jc w:val="center"/>
        <w:rPr>
          <w:rFonts w:ascii="Times New Roman" w:hAnsi="Times New Roman" w:cs="Times New Roman"/>
          <w:b/>
        </w:rPr>
      </w:pPr>
    </w:p>
    <w:p w:rsidR="002E4735" w:rsidRDefault="002E4735" w:rsidP="002E4735">
      <w:pPr>
        <w:pStyle w:val="AralkYok"/>
        <w:jc w:val="center"/>
        <w:rPr>
          <w:rFonts w:ascii="Times New Roman" w:hAnsi="Times New Roman" w:cs="Times New Roman"/>
          <w:b/>
        </w:rPr>
      </w:pPr>
    </w:p>
    <w:p w:rsidR="002E4735" w:rsidRDefault="002E4735" w:rsidP="002E4735">
      <w:pPr>
        <w:pStyle w:val="AralkYok"/>
        <w:jc w:val="center"/>
        <w:rPr>
          <w:rFonts w:ascii="Times New Roman" w:hAnsi="Times New Roman" w:cs="Times New Roman"/>
          <w:b/>
        </w:rPr>
      </w:pPr>
    </w:p>
    <w:p w:rsidR="002E4735" w:rsidRDefault="002E4735" w:rsidP="002E4735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İrfan AÇA</w:t>
      </w:r>
    </w:p>
    <w:p w:rsidR="002E4735" w:rsidRPr="006C39D2" w:rsidRDefault="002E4735" w:rsidP="002E4735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Okul Müdürü</w:t>
      </w:r>
    </w:p>
    <w:sectPr w:rsidR="002E4735" w:rsidRPr="006C39D2" w:rsidSect="006D5619">
      <w:footerReference w:type="default" r:id="rId8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BA" w:rsidRDefault="008B6ABA" w:rsidP="009028B7">
      <w:pPr>
        <w:spacing w:after="0" w:line="240" w:lineRule="auto"/>
      </w:pPr>
      <w:r>
        <w:separator/>
      </w:r>
    </w:p>
  </w:endnote>
  <w:endnote w:type="continuationSeparator" w:id="0">
    <w:p w:rsidR="008B6ABA" w:rsidRDefault="008B6ABA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5282"/>
      <w:docPartObj>
        <w:docPartGallery w:val="Page Numbers (Bottom of Page)"/>
        <w:docPartUnique/>
      </w:docPartObj>
    </w:sdtPr>
    <w:sdtEndPr/>
    <w:sdtContent>
      <w:p w:rsidR="008A62B8" w:rsidRDefault="00212C6D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BC6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BA" w:rsidRDefault="008B6ABA" w:rsidP="009028B7">
      <w:pPr>
        <w:spacing w:after="0" w:line="240" w:lineRule="auto"/>
      </w:pPr>
      <w:r>
        <w:separator/>
      </w:r>
    </w:p>
  </w:footnote>
  <w:footnote w:type="continuationSeparator" w:id="0">
    <w:p w:rsidR="008B6ABA" w:rsidRDefault="008B6ABA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9"/>
    <w:rsid w:val="00010F4A"/>
    <w:rsid w:val="00030690"/>
    <w:rsid w:val="00041166"/>
    <w:rsid w:val="0004624D"/>
    <w:rsid w:val="00046398"/>
    <w:rsid w:val="000509A3"/>
    <w:rsid w:val="0005687A"/>
    <w:rsid w:val="00075004"/>
    <w:rsid w:val="00081A95"/>
    <w:rsid w:val="00082C0E"/>
    <w:rsid w:val="00096585"/>
    <w:rsid w:val="000A713F"/>
    <w:rsid w:val="000C59AA"/>
    <w:rsid w:val="000C6B92"/>
    <w:rsid w:val="000F4360"/>
    <w:rsid w:val="00137CE7"/>
    <w:rsid w:val="0014326A"/>
    <w:rsid w:val="00173B93"/>
    <w:rsid w:val="00197A4F"/>
    <w:rsid w:val="001A6C7C"/>
    <w:rsid w:val="001C2980"/>
    <w:rsid w:val="002104BE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C5F00"/>
    <w:rsid w:val="002E4735"/>
    <w:rsid w:val="002F62E9"/>
    <w:rsid w:val="0031048D"/>
    <w:rsid w:val="00320C54"/>
    <w:rsid w:val="0033561A"/>
    <w:rsid w:val="00352A18"/>
    <w:rsid w:val="00395DBA"/>
    <w:rsid w:val="003D07CD"/>
    <w:rsid w:val="003D3170"/>
    <w:rsid w:val="004363AE"/>
    <w:rsid w:val="004516FF"/>
    <w:rsid w:val="00452B0D"/>
    <w:rsid w:val="00460609"/>
    <w:rsid w:val="00496B11"/>
    <w:rsid w:val="004A6575"/>
    <w:rsid w:val="004A67FB"/>
    <w:rsid w:val="004C5131"/>
    <w:rsid w:val="004E0A92"/>
    <w:rsid w:val="004F04F9"/>
    <w:rsid w:val="004F67EA"/>
    <w:rsid w:val="00536451"/>
    <w:rsid w:val="0056552F"/>
    <w:rsid w:val="00577B2F"/>
    <w:rsid w:val="00581312"/>
    <w:rsid w:val="00582147"/>
    <w:rsid w:val="0058495A"/>
    <w:rsid w:val="00592E86"/>
    <w:rsid w:val="005B49AF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93F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B6ABA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B046F"/>
    <w:rsid w:val="009D7115"/>
    <w:rsid w:val="009E2621"/>
    <w:rsid w:val="00A05412"/>
    <w:rsid w:val="00A46D0B"/>
    <w:rsid w:val="00A57D51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C6FA4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5099C"/>
    <w:rsid w:val="00D5376E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4654"/>
  <w15:docId w15:val="{51497C2C-0CA7-4093-8820-629D657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BD39-6BD6-4689-999F-946E5A9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FATİH GÜL</cp:lastModifiedBy>
  <cp:revision>5</cp:revision>
  <cp:lastPrinted>2018-09-25T06:32:00Z</cp:lastPrinted>
  <dcterms:created xsi:type="dcterms:W3CDTF">2018-09-21T10:28:00Z</dcterms:created>
  <dcterms:modified xsi:type="dcterms:W3CDTF">2018-09-25T06:49:00Z</dcterms:modified>
</cp:coreProperties>
</file>